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21B7" w14:textId="1E635C3D" w:rsidR="001A6944" w:rsidRPr="007D09C3" w:rsidRDefault="001D45F6" w:rsidP="00B92B32">
      <w:pPr>
        <w:jc w:val="center"/>
        <w:rPr>
          <w:rFonts w:cstheme="minorHAnsi"/>
          <w:b/>
          <w:bCs/>
          <w:sz w:val="28"/>
          <w:szCs w:val="28"/>
        </w:rPr>
      </w:pPr>
      <w:r w:rsidRPr="007D09C3">
        <w:rPr>
          <w:rFonts w:cstheme="minorHAnsi"/>
          <w:b/>
          <w:bCs/>
          <w:sz w:val="28"/>
          <w:szCs w:val="28"/>
        </w:rPr>
        <w:t>Gatekeeping Application Form</w:t>
      </w:r>
    </w:p>
    <w:p w14:paraId="24755E83" w14:textId="77777777" w:rsidR="00AA7AED" w:rsidRPr="00D71470" w:rsidRDefault="00AA7AED" w:rsidP="00AA7AED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5979"/>
      </w:tblGrid>
      <w:tr w:rsidR="00D71470" w:rsidRPr="00D71470" w14:paraId="37EDA601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5B7" w14:textId="4986BA53" w:rsidR="00991B42" w:rsidRPr="004A0EF2" w:rsidRDefault="003819DB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FEMAS </w:t>
            </w:r>
            <w:r w:rsidR="008651AA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Participant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381EB3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/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381EB3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Applicant</w:t>
            </w:r>
          </w:p>
          <w:p w14:paraId="0B52D92A" w14:textId="3D10BDD9" w:rsidR="006C4AF9" w:rsidRPr="004A0EF2" w:rsidRDefault="003819DB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323" w14:textId="77777777" w:rsidR="006C4AF9" w:rsidRPr="00D71470" w:rsidRDefault="006C4AF9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50A284EE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DED" w14:textId="5075B367" w:rsidR="00991B42" w:rsidRPr="004A0EF2" w:rsidRDefault="00381EB3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IF a </w:t>
            </w:r>
            <w:r w:rsidR="003819DB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FEMAS </w:t>
            </w:r>
            <w:r w:rsidR="008651AA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Participant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,</w:t>
            </w:r>
          </w:p>
          <w:p w14:paraId="0700D39A" w14:textId="031F2A10" w:rsidR="006C4AF9" w:rsidRPr="004A0EF2" w:rsidRDefault="00991B42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FEMAS </w:t>
            </w:r>
            <w:r w:rsidR="003819DB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ID </w:t>
            </w:r>
            <w:r w:rsidR="006C4AF9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8D6" w14:textId="77777777" w:rsidR="006C4AF9" w:rsidRPr="00D71470" w:rsidRDefault="006C4AF9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7727AA34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3534" w14:textId="2C5550D1" w:rsidR="003819DB" w:rsidRPr="004A0EF2" w:rsidRDefault="00991B42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FEMAS </w:t>
            </w:r>
            <w:r w:rsidR="008651AA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Participant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381EB3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/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381EB3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Applicant</w:t>
            </w:r>
          </w:p>
          <w:p w14:paraId="16AE7737" w14:textId="17A8A7FC" w:rsidR="006C4AF9" w:rsidRPr="004A0EF2" w:rsidRDefault="006C4AF9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Contact name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5EF" w14:textId="77777777" w:rsidR="006C4AF9" w:rsidRPr="00D71470" w:rsidRDefault="006C4AF9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14FD55DE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0B1" w14:textId="02F447C5" w:rsidR="00991B42" w:rsidRPr="004A0EF2" w:rsidRDefault="00991B42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FEMAS </w:t>
            </w:r>
            <w:r w:rsidR="008651AA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Participant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381EB3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/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381EB3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Applicant</w:t>
            </w:r>
          </w:p>
          <w:p w14:paraId="58CFF640" w14:textId="71141DDA" w:rsidR="003819DB" w:rsidRPr="004A0EF2" w:rsidRDefault="003819D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Contact email address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FC4" w14:textId="77777777" w:rsidR="003819DB" w:rsidRPr="00D71470" w:rsidRDefault="003819DB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264DDD60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EDE0" w14:textId="5E747E63" w:rsidR="003819DB" w:rsidRPr="004A0EF2" w:rsidRDefault="003819DB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Date of Submission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9A66" w14:textId="77777777" w:rsidR="003819DB" w:rsidRPr="00D71470" w:rsidRDefault="003819DB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70D8F031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E0F" w14:textId="235CE9E0" w:rsidR="00D8392C" w:rsidRPr="004A0EF2" w:rsidRDefault="00D8392C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Please confirm </w:t>
            </w:r>
            <w:r w:rsidR="00196F64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if there is</w:t>
            </w: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A914AF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a date when it is hoped certification will be complete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1AF" w14:textId="77777777" w:rsidR="00D8392C" w:rsidRPr="00D71470" w:rsidRDefault="00D8392C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06DFFEE0" w14:textId="77777777" w:rsidTr="006C4AF9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E261AD4" w14:textId="77777777" w:rsidR="006C4AF9" w:rsidRPr="00D71470" w:rsidRDefault="006C4AF9" w:rsidP="00AA7AE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3A2D97B3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76C" w14:textId="5E6E6A0F" w:rsidR="006C4AF9" w:rsidRPr="004A0EF2" w:rsidRDefault="006C4AF9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Feed Material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/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Additive name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C3F" w14:textId="77777777" w:rsidR="006C4AF9" w:rsidRPr="00D71470" w:rsidRDefault="006C4AF9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2497DDDA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6D6" w14:textId="4CE7BB35" w:rsidR="006C4AF9" w:rsidRPr="004A0EF2" w:rsidRDefault="006C4AF9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Legal category of material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CC648E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/ reference number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546" w14:textId="77777777" w:rsidR="006C4AF9" w:rsidRPr="00D71470" w:rsidRDefault="006C4AF9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C31BA8" w:rsidRPr="00D71470" w14:paraId="7C2D7DE4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1D6" w14:textId="2BE3AA12" w:rsidR="00C31BA8" w:rsidRPr="004A0EF2" w:rsidRDefault="00C31BA8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For feed materials indicate which chapter of the EU Catalogue of Feed Materials the product falls into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1CD" w14:textId="77777777" w:rsidR="00C31BA8" w:rsidRPr="00D71470" w:rsidRDefault="00C31BA8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33BAA7EE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EE2" w14:textId="52C01C68" w:rsidR="00CC648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cstheme="minorHAnsi"/>
                <w:sz w:val="24"/>
                <w:szCs w:val="24"/>
              </w:rPr>
              <w:t>FEFANA feed classification tool output attached? (where relevant)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2762" w14:textId="77777777" w:rsidR="00CC648E" w:rsidRPr="00D71470" w:rsidRDefault="00CC648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491A25A4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CEF" w14:textId="508DC458" w:rsidR="006C4AF9" w:rsidRPr="004A0EF2" w:rsidRDefault="006C4AF9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Supplier</w:t>
            </w:r>
            <w:r w:rsidR="00AD79EA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name and address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220" w14:textId="77777777" w:rsidR="006C4AF9" w:rsidRPr="00D71470" w:rsidRDefault="006C4AF9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3AA385D4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284" w14:textId="29822BDE" w:rsidR="006C4AF9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Source and </w:t>
            </w:r>
            <w:r w:rsidR="006C4AF9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Country of origin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4C7" w14:textId="77777777" w:rsidR="006C4AF9" w:rsidRPr="00D71470" w:rsidRDefault="006C4AF9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26E9FA20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48E" w14:textId="77777777" w:rsidR="00F37F5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Rationale</w:t>
            </w:r>
            <w:r w:rsidR="00F37F5E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for gatekeeping</w:t>
            </w:r>
          </w:p>
          <w:p w14:paraId="087B87AA" w14:textId="77777777" w:rsidR="00CC648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35F9D69A" w14:textId="77777777" w:rsidR="00CC648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48008D0C" w14:textId="77777777" w:rsidR="00CC648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41B78080" w14:textId="77777777" w:rsidR="00CC648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46754653" w14:textId="77777777" w:rsidR="00CC648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558CF659" w14:textId="77777777" w:rsidR="00CC648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671E6C0D" w14:textId="1C17BBD1" w:rsidR="00CC648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269C" w14:textId="77777777" w:rsidR="00F37F5E" w:rsidRPr="00D71470" w:rsidRDefault="00F37F5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5CFC21FA" w14:textId="77777777" w:rsidTr="006C4AF9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39ADD61E" w14:textId="77777777" w:rsidR="006C4AF9" w:rsidRPr="00D71470" w:rsidRDefault="006C4AF9" w:rsidP="00AA7AE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71470" w:rsidRPr="00D71470" w14:paraId="2871ED34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AA0" w14:textId="5157D254" w:rsidR="007103E3" w:rsidRPr="004A0EF2" w:rsidRDefault="007103E3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Product specification including packaging / bulk delivery format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F7D" w14:textId="77777777" w:rsidR="007103E3" w:rsidRPr="00D71470" w:rsidRDefault="007103E3">
            <w:pPr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D71470" w:rsidRPr="00D71470" w14:paraId="7B73F768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3FC" w14:textId="43D1BA40" w:rsidR="00D8392C" w:rsidRPr="004A0EF2" w:rsidRDefault="006A7A53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lastRenderedPageBreak/>
              <w:t xml:space="preserve">Details of </w:t>
            </w:r>
            <w:r w:rsidR="00CC648E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steps</w:t>
            </w: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within the </w:t>
            </w:r>
            <w:r w:rsidR="00CC648E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supply </w:t>
            </w: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chain</w:t>
            </w:r>
            <w:r w:rsidR="00CC648E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(a flow chart would assist this)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A28" w14:textId="5A7C93A3" w:rsidR="006A7A53" w:rsidRPr="00D71470" w:rsidRDefault="006A7A53">
            <w:pPr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D71470" w:rsidRPr="00D71470" w14:paraId="320E569A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D7A" w14:textId="016B499A" w:rsidR="00F37F5E" w:rsidRPr="004A0EF2" w:rsidRDefault="00CC648E" w:rsidP="003D7DD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Estim</w:t>
            </w:r>
            <w:r w:rsidR="00F37F5E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ated quantity 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to be </w:t>
            </w:r>
            <w:r w:rsidR="00F37F5E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traded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during a 12</w:t>
            </w:r>
            <w:r w:rsidR="004A0EF2">
              <w:rPr>
                <w:rFonts w:eastAsia="Times New Roman" w:cstheme="minorHAnsi"/>
                <w:sz w:val="24"/>
                <w:szCs w:val="24"/>
                <w:lang w:val="en-US"/>
              </w:rPr>
              <w:t>-</w:t>
            </w:r>
            <w:r w:rsidR="004A0EF2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month period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A8F" w14:textId="77777777" w:rsidR="00F37F5E" w:rsidRPr="00D71470" w:rsidRDefault="00F37F5E">
            <w:pPr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D71470" w:rsidRPr="00D71470" w14:paraId="71F54175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A0989" w14:textId="77777777" w:rsidR="00872CDF" w:rsidRPr="004A0EF2" w:rsidRDefault="00872CDF" w:rsidP="00473D78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Method of supplier approval</w:t>
            </w:r>
          </w:p>
          <w:p w14:paraId="2AE739AF" w14:textId="2662A47A" w:rsidR="001A6944" w:rsidRPr="004A0EF2" w:rsidRDefault="004A0EF2" w:rsidP="00473D78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e.</w:t>
            </w:r>
            <w:r w:rsidR="001A6944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g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  <w:r w:rsidR="001A6944"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Questionnaire / Supplier Audit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68ABD" w14:textId="3DDAFB6C" w:rsidR="00872CDF" w:rsidRPr="00D71470" w:rsidRDefault="00872CDF" w:rsidP="003D7DDE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</w:tc>
      </w:tr>
      <w:tr w:rsidR="00D71470" w:rsidRPr="00D71470" w14:paraId="1A451FEB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26AC" w14:textId="48DFF96E" w:rsidR="00AD79EA" w:rsidRPr="004A0EF2" w:rsidRDefault="00AD79EA" w:rsidP="00473D78">
            <w:pPr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t>Certifications held</w:t>
            </w:r>
            <w:r w:rsidR="00CC648E" w:rsidRPr="004A0EF2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t xml:space="preserve"> by supplier and / or source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718" w14:textId="77777777" w:rsidR="00AD79EA" w:rsidRPr="00D71470" w:rsidRDefault="00AD79EA" w:rsidP="003D7DDE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</w:tc>
      </w:tr>
      <w:tr w:rsidR="00D71470" w:rsidRPr="00D71470" w14:paraId="27DE4622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CD7E" w14:textId="4ABB1070" w:rsidR="00AA7AED" w:rsidRPr="004A0EF2" w:rsidRDefault="00872CDF" w:rsidP="00473D78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>Please provide a</w:t>
            </w:r>
            <w:r w:rsidR="009A7246" w:rsidRPr="004A0EF2">
              <w:rPr>
                <w:rFonts w:eastAsia="Times New Roman" w:cstheme="minorHAnsi"/>
                <w:sz w:val="24"/>
                <w:szCs w:val="24"/>
                <w:lang w:val="en-US"/>
              </w:rPr>
              <w:t>n</w:t>
            </w: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overview of the production process (a process flow chart would assist this).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43B" w14:textId="77777777" w:rsidR="00AA7AED" w:rsidRPr="00D71470" w:rsidRDefault="00AA7AED" w:rsidP="003D7DDE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</w:tc>
      </w:tr>
      <w:tr w:rsidR="00D71470" w:rsidRPr="00D71470" w14:paraId="4DE77397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302" w14:textId="505A4BA9" w:rsidR="00AA7AED" w:rsidRPr="004A0EF2" w:rsidRDefault="009A7246" w:rsidP="00473D78">
            <w:pPr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t xml:space="preserve">Proposed analysis based on </w:t>
            </w:r>
            <w:r w:rsidR="00B92B32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t>the AIC Feed Safety Analysis</w:t>
            </w:r>
            <w:r w:rsidRPr="004A0EF2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t xml:space="preserve"> Calculator</w:t>
            </w:r>
            <w:r w:rsidR="004A0EF2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w:t xml:space="preserve"> results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03C" w14:textId="6E80FF12" w:rsidR="00AA7AED" w:rsidRPr="00D71470" w:rsidRDefault="00AA7AED" w:rsidP="003D7DDE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</w:tc>
      </w:tr>
      <w:tr w:rsidR="00D71470" w:rsidRPr="00D71470" w14:paraId="3E69FED6" w14:textId="77777777" w:rsidTr="00473D78">
        <w:trPr>
          <w:cantSplit/>
          <w:trHeight w:val="709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0DF" w14:textId="08BB5265" w:rsidR="00AA7AED" w:rsidRPr="004A0EF2" w:rsidRDefault="009A7246" w:rsidP="00473D78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Please provide an overview of </w:t>
            </w:r>
            <w:r w:rsid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any </w:t>
            </w: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transport and storage </w:t>
            </w:r>
            <w:r w:rsidR="004A0EF2">
              <w:rPr>
                <w:rFonts w:eastAsia="Times New Roman" w:cstheme="minorHAnsi"/>
                <w:sz w:val="24"/>
                <w:szCs w:val="24"/>
                <w:lang w:val="en-US"/>
              </w:rPr>
              <w:t>in the proposed</w:t>
            </w:r>
            <w:r w:rsidRPr="004A0EF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supply chain.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CC3" w14:textId="6ECA90F0" w:rsidR="00AA7AED" w:rsidRPr="00D71470" w:rsidRDefault="00AA7AED" w:rsidP="003D7DDE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</w:tc>
      </w:tr>
      <w:tr w:rsidR="00D71470" w:rsidRPr="00D71470" w14:paraId="50CBB40D" w14:textId="77777777" w:rsidTr="00473D78">
        <w:trPr>
          <w:trHeight w:val="283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7D4" w14:textId="024A55C6" w:rsidR="00F37F5E" w:rsidRDefault="00F37F5E" w:rsidP="00AA7AED">
            <w:pPr>
              <w:rPr>
                <w:rFonts w:eastAsia="Times New Roman" w:cs="Calibri"/>
                <w:bCs/>
                <w:iCs/>
                <w:sz w:val="24"/>
                <w:szCs w:val="24"/>
                <w:lang w:val="en-US"/>
              </w:rPr>
            </w:pPr>
            <w:r w:rsidRPr="00D71470">
              <w:rPr>
                <w:rFonts w:eastAsia="Times New Roman" w:cs="Calibri"/>
                <w:bCs/>
                <w:iCs/>
                <w:sz w:val="24"/>
                <w:szCs w:val="24"/>
                <w:lang w:val="en-US"/>
              </w:rPr>
              <w:t xml:space="preserve">Please supply any further </w:t>
            </w:r>
            <w:r w:rsidR="00B02FF0">
              <w:rPr>
                <w:rFonts w:eastAsia="Times New Roman" w:cs="Calibri"/>
                <w:bCs/>
                <w:iCs/>
                <w:sz w:val="24"/>
                <w:szCs w:val="24"/>
                <w:lang w:val="en-US"/>
              </w:rPr>
              <w:t xml:space="preserve">information and evidence that </w:t>
            </w:r>
            <w:r w:rsidRPr="00D71470">
              <w:rPr>
                <w:rFonts w:eastAsia="Times New Roman" w:cs="Calibri"/>
                <w:bCs/>
                <w:iCs/>
                <w:sz w:val="24"/>
                <w:szCs w:val="24"/>
                <w:lang w:val="en-US"/>
              </w:rPr>
              <w:t>w</w:t>
            </w:r>
            <w:r w:rsidR="00B02FF0">
              <w:rPr>
                <w:rFonts w:eastAsia="Times New Roman" w:cs="Calibri"/>
                <w:bCs/>
                <w:iCs/>
                <w:sz w:val="24"/>
                <w:szCs w:val="24"/>
                <w:lang w:val="en-US"/>
              </w:rPr>
              <w:t>ill</w:t>
            </w:r>
            <w:r w:rsidRPr="00D71470">
              <w:rPr>
                <w:rFonts w:eastAsia="Times New Roman" w:cs="Calibri"/>
                <w:bCs/>
                <w:iCs/>
                <w:sz w:val="24"/>
                <w:szCs w:val="24"/>
                <w:lang w:val="en-US"/>
              </w:rPr>
              <w:t xml:space="preserve"> support your application</w:t>
            </w:r>
            <w:r w:rsidR="00B02FF0">
              <w:rPr>
                <w:rFonts w:eastAsia="Times New Roman" w:cs="Calibri"/>
                <w:bCs/>
                <w:iCs/>
                <w:sz w:val="24"/>
                <w:szCs w:val="24"/>
                <w:lang w:val="en-US"/>
              </w:rPr>
              <w:t>. You may include appended files.</w:t>
            </w:r>
          </w:p>
          <w:p w14:paraId="4FF5B22B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4941F9C7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52DB0312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3B6DA0A3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77A13DE7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060F520C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58B0C7D3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3255CFE1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31E6548C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5ED47E95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0847B9FA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67A10D3B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2389B73D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4F1FA785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6C630518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55EC97D8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7BDCF1D3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476B403C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340B9C03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3C99487E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23C63A80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6235DEC3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3F5D4E11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0E373067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5B8E11F6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5520EBFD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00C6DBB3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512F75A8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2E303713" w14:textId="77777777" w:rsidR="00B02FF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  <w:p w14:paraId="63E7DB0F" w14:textId="24C17EF5" w:rsidR="00B02FF0" w:rsidRPr="00D71470" w:rsidRDefault="00B02FF0" w:rsidP="00AA7AED">
            <w:pPr>
              <w:rPr>
                <w:rFonts w:eastAsia="Times New Roman" w:cs="Calibri"/>
                <w:bCs/>
                <w:i/>
                <w:sz w:val="18"/>
                <w:szCs w:val="18"/>
                <w:lang w:val="en-US"/>
              </w:rPr>
            </w:pPr>
          </w:p>
        </w:tc>
      </w:tr>
    </w:tbl>
    <w:p w14:paraId="34894505" w14:textId="77777777" w:rsidR="00D54D6C" w:rsidRPr="00D71470" w:rsidRDefault="00D54D6C" w:rsidP="001C4A0F">
      <w:pPr>
        <w:rPr>
          <w:rFonts w:asciiTheme="majorHAnsi" w:hAnsiTheme="majorHAnsi" w:cstheme="majorHAnsi"/>
          <w:b/>
          <w:bCs/>
        </w:rPr>
      </w:pPr>
    </w:p>
    <w:p w14:paraId="078D34CF" w14:textId="77777777" w:rsidR="00D54D6C" w:rsidRPr="00D71470" w:rsidRDefault="00D54D6C" w:rsidP="001C4A0F">
      <w:pPr>
        <w:rPr>
          <w:rFonts w:asciiTheme="majorHAnsi" w:hAnsiTheme="majorHAnsi" w:cstheme="majorHAnsi"/>
          <w:b/>
          <w:bCs/>
        </w:rPr>
      </w:pPr>
    </w:p>
    <w:p w14:paraId="0C550998" w14:textId="77777777" w:rsidR="001436BE" w:rsidRPr="00D71470" w:rsidRDefault="001436BE" w:rsidP="00473D78">
      <w:pPr>
        <w:pStyle w:val="ListParagraph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</w:p>
    <w:sectPr w:rsidR="001436BE" w:rsidRPr="00D71470" w:rsidSect="001C4A0F">
      <w:headerReference w:type="default" r:id="rId8"/>
      <w:footerReference w:type="default" r:id="rId9"/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C0BA" w14:textId="77777777" w:rsidR="00012BCF" w:rsidRDefault="00012BCF" w:rsidP="004017CB">
      <w:r>
        <w:separator/>
      </w:r>
    </w:p>
  </w:endnote>
  <w:endnote w:type="continuationSeparator" w:id="0">
    <w:p w14:paraId="2A9F3D54" w14:textId="77777777" w:rsidR="00012BCF" w:rsidRDefault="00012BCF" w:rsidP="004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D38E" w14:textId="3857B0BB" w:rsidR="008300D6" w:rsidRDefault="00BF7EDD">
    <w:pPr>
      <w:pStyle w:val="Footer"/>
    </w:pPr>
    <w:r>
      <w:t>SF.434 rev 0</w:t>
    </w:r>
    <w:r w:rsidR="008A02B7">
      <w:t>3</w:t>
    </w:r>
  </w:p>
  <w:p w14:paraId="3DDFAAE4" w14:textId="77777777" w:rsidR="006A4C14" w:rsidRDefault="006A4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E92B" w14:textId="77777777" w:rsidR="00012BCF" w:rsidRDefault="00012BCF" w:rsidP="004017CB">
      <w:r>
        <w:separator/>
      </w:r>
    </w:p>
  </w:footnote>
  <w:footnote w:type="continuationSeparator" w:id="0">
    <w:p w14:paraId="221BD8F3" w14:textId="77777777" w:rsidR="00012BCF" w:rsidRDefault="00012BCF" w:rsidP="0040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ECB6" w14:textId="4D7B38E8" w:rsidR="00BF7EDD" w:rsidRDefault="00BF7EDD">
    <w:pPr>
      <w:pStyle w:val="Header"/>
    </w:pPr>
    <w:r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B42E843" wp14:editId="7FAB37B2">
          <wp:simplePos x="0" y="0"/>
          <wp:positionH relativeFrom="column">
            <wp:posOffset>4314825</wp:posOffset>
          </wp:positionH>
          <wp:positionV relativeFrom="paragraph">
            <wp:posOffset>-314960</wp:posOffset>
          </wp:positionV>
          <wp:extent cx="2196000" cy="774000"/>
          <wp:effectExtent l="0" t="0" r="0" b="7620"/>
          <wp:wrapTight wrapText="bothSides">
            <wp:wrapPolygon edited="0">
              <wp:start x="0" y="0"/>
              <wp:lineTo x="0" y="21281"/>
              <wp:lineTo x="21363" y="21281"/>
              <wp:lineTo x="21363" y="0"/>
              <wp:lineTo x="0" y="0"/>
            </wp:wrapPolygon>
          </wp:wrapTight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wa logo 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4C67"/>
    <w:multiLevelType w:val="hybridMultilevel"/>
    <w:tmpl w:val="C28AB684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13612875"/>
    <w:multiLevelType w:val="hybridMultilevel"/>
    <w:tmpl w:val="9418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7FA"/>
    <w:multiLevelType w:val="hybridMultilevel"/>
    <w:tmpl w:val="B798B840"/>
    <w:lvl w:ilvl="0" w:tplc="B5B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A0617F"/>
    <w:multiLevelType w:val="hybridMultilevel"/>
    <w:tmpl w:val="196CA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33A8"/>
    <w:multiLevelType w:val="hybridMultilevel"/>
    <w:tmpl w:val="0764D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31CD"/>
    <w:multiLevelType w:val="hybridMultilevel"/>
    <w:tmpl w:val="482C106A"/>
    <w:lvl w:ilvl="0" w:tplc="3DBA660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CD2"/>
    <w:multiLevelType w:val="hybridMultilevel"/>
    <w:tmpl w:val="9714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53617"/>
    <w:multiLevelType w:val="hybridMultilevel"/>
    <w:tmpl w:val="3724AA50"/>
    <w:lvl w:ilvl="0" w:tplc="D574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3123B1"/>
    <w:multiLevelType w:val="hybridMultilevel"/>
    <w:tmpl w:val="66D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7910"/>
    <w:multiLevelType w:val="hybridMultilevel"/>
    <w:tmpl w:val="27240FA8"/>
    <w:lvl w:ilvl="0" w:tplc="62B43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703F9A"/>
    <w:multiLevelType w:val="hybridMultilevel"/>
    <w:tmpl w:val="5590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340A3"/>
    <w:multiLevelType w:val="hybridMultilevel"/>
    <w:tmpl w:val="68CA9EEE"/>
    <w:lvl w:ilvl="0" w:tplc="4BC2B586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84AF5"/>
    <w:multiLevelType w:val="hybridMultilevel"/>
    <w:tmpl w:val="DB16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D19C4"/>
    <w:multiLevelType w:val="hybridMultilevel"/>
    <w:tmpl w:val="5FA2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45FBF"/>
    <w:multiLevelType w:val="hybridMultilevel"/>
    <w:tmpl w:val="B628AA02"/>
    <w:lvl w:ilvl="0" w:tplc="431E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684512">
    <w:abstractNumId w:val="8"/>
  </w:num>
  <w:num w:numId="2" w16cid:durableId="1968196342">
    <w:abstractNumId w:val="14"/>
  </w:num>
  <w:num w:numId="3" w16cid:durableId="1560094661">
    <w:abstractNumId w:val="1"/>
  </w:num>
  <w:num w:numId="4" w16cid:durableId="909269947">
    <w:abstractNumId w:val="13"/>
  </w:num>
  <w:num w:numId="5" w16cid:durableId="838303349">
    <w:abstractNumId w:val="12"/>
  </w:num>
  <w:num w:numId="6" w16cid:durableId="1346713634">
    <w:abstractNumId w:val="5"/>
  </w:num>
  <w:num w:numId="7" w16cid:durableId="1945989741">
    <w:abstractNumId w:val="6"/>
  </w:num>
  <w:num w:numId="8" w16cid:durableId="440955703">
    <w:abstractNumId w:val="3"/>
  </w:num>
  <w:num w:numId="9" w16cid:durableId="642124856">
    <w:abstractNumId w:val="0"/>
  </w:num>
  <w:num w:numId="10" w16cid:durableId="1586037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3908574">
    <w:abstractNumId w:val="2"/>
  </w:num>
  <w:num w:numId="12" w16cid:durableId="2040083619">
    <w:abstractNumId w:val="10"/>
  </w:num>
  <w:num w:numId="13" w16cid:durableId="528446602">
    <w:abstractNumId w:val="11"/>
  </w:num>
  <w:num w:numId="14" w16cid:durableId="1869636299">
    <w:abstractNumId w:val="7"/>
  </w:num>
  <w:num w:numId="15" w16cid:durableId="1544444922">
    <w:abstractNumId w:val="9"/>
  </w:num>
  <w:num w:numId="16" w16cid:durableId="1602639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23DAC4C-7630-4E39-8EE4-FB50C980BE9B}"/>
    <w:docVar w:name="dgnword-eventsink" w:val="475004544"/>
  </w:docVars>
  <w:rsids>
    <w:rsidRoot w:val="00B73000"/>
    <w:rsid w:val="00011A3D"/>
    <w:rsid w:val="00012BCF"/>
    <w:rsid w:val="0002366C"/>
    <w:rsid w:val="000505E9"/>
    <w:rsid w:val="00051D84"/>
    <w:rsid w:val="00054966"/>
    <w:rsid w:val="00080F93"/>
    <w:rsid w:val="000A1FED"/>
    <w:rsid w:val="000A359F"/>
    <w:rsid w:val="000A5E91"/>
    <w:rsid w:val="000D6DD6"/>
    <w:rsid w:val="000E5103"/>
    <w:rsid w:val="000E69A2"/>
    <w:rsid w:val="00103311"/>
    <w:rsid w:val="00103387"/>
    <w:rsid w:val="00131104"/>
    <w:rsid w:val="0013746D"/>
    <w:rsid w:val="001410DD"/>
    <w:rsid w:val="001436BE"/>
    <w:rsid w:val="001460F0"/>
    <w:rsid w:val="0016000E"/>
    <w:rsid w:val="001621D2"/>
    <w:rsid w:val="001625DA"/>
    <w:rsid w:val="00170820"/>
    <w:rsid w:val="00195DF7"/>
    <w:rsid w:val="00196F64"/>
    <w:rsid w:val="001A6944"/>
    <w:rsid w:val="001B0C1B"/>
    <w:rsid w:val="001B7890"/>
    <w:rsid w:val="001C4A0F"/>
    <w:rsid w:val="001C4A40"/>
    <w:rsid w:val="001D45F6"/>
    <w:rsid w:val="001F0979"/>
    <w:rsid w:val="001F342D"/>
    <w:rsid w:val="001F7F58"/>
    <w:rsid w:val="0020164D"/>
    <w:rsid w:val="0021515E"/>
    <w:rsid w:val="00215C4B"/>
    <w:rsid w:val="0026448B"/>
    <w:rsid w:val="0026477B"/>
    <w:rsid w:val="00275B4D"/>
    <w:rsid w:val="0028659A"/>
    <w:rsid w:val="00291E1B"/>
    <w:rsid w:val="00295DF9"/>
    <w:rsid w:val="002967C2"/>
    <w:rsid w:val="003311D1"/>
    <w:rsid w:val="0033336C"/>
    <w:rsid w:val="003439C9"/>
    <w:rsid w:val="003625CD"/>
    <w:rsid w:val="00362E1B"/>
    <w:rsid w:val="00365872"/>
    <w:rsid w:val="0036593C"/>
    <w:rsid w:val="003819DB"/>
    <w:rsid w:val="00381EB3"/>
    <w:rsid w:val="00394C23"/>
    <w:rsid w:val="003A1E66"/>
    <w:rsid w:val="003A5C7C"/>
    <w:rsid w:val="003B201A"/>
    <w:rsid w:val="003D7DDE"/>
    <w:rsid w:val="003F1252"/>
    <w:rsid w:val="004017CB"/>
    <w:rsid w:val="00407103"/>
    <w:rsid w:val="00427E5B"/>
    <w:rsid w:val="00470DE2"/>
    <w:rsid w:val="00473D78"/>
    <w:rsid w:val="00481BA1"/>
    <w:rsid w:val="004A0EF2"/>
    <w:rsid w:val="004A112A"/>
    <w:rsid w:val="004A4247"/>
    <w:rsid w:val="004B3332"/>
    <w:rsid w:val="004B5A60"/>
    <w:rsid w:val="004C6B91"/>
    <w:rsid w:val="004E1320"/>
    <w:rsid w:val="004E49FF"/>
    <w:rsid w:val="0050659A"/>
    <w:rsid w:val="0050720E"/>
    <w:rsid w:val="0051703C"/>
    <w:rsid w:val="005178A7"/>
    <w:rsid w:val="005253A8"/>
    <w:rsid w:val="0053344A"/>
    <w:rsid w:val="005437F8"/>
    <w:rsid w:val="00543AB2"/>
    <w:rsid w:val="00556045"/>
    <w:rsid w:val="0057716B"/>
    <w:rsid w:val="00590271"/>
    <w:rsid w:val="00594F6D"/>
    <w:rsid w:val="005B2A49"/>
    <w:rsid w:val="005B3CD3"/>
    <w:rsid w:val="005B6F19"/>
    <w:rsid w:val="005D030A"/>
    <w:rsid w:val="005D492D"/>
    <w:rsid w:val="005E6084"/>
    <w:rsid w:val="005F1DDE"/>
    <w:rsid w:val="005F5825"/>
    <w:rsid w:val="005F775E"/>
    <w:rsid w:val="00631518"/>
    <w:rsid w:val="00641DBB"/>
    <w:rsid w:val="00650BFF"/>
    <w:rsid w:val="00664C14"/>
    <w:rsid w:val="006702C4"/>
    <w:rsid w:val="006745F4"/>
    <w:rsid w:val="006755C0"/>
    <w:rsid w:val="006756CF"/>
    <w:rsid w:val="00683416"/>
    <w:rsid w:val="00693F22"/>
    <w:rsid w:val="006A4C14"/>
    <w:rsid w:val="006A7A53"/>
    <w:rsid w:val="006B4F99"/>
    <w:rsid w:val="006C200D"/>
    <w:rsid w:val="006C4AF9"/>
    <w:rsid w:val="006E6D4B"/>
    <w:rsid w:val="007103E3"/>
    <w:rsid w:val="007313AB"/>
    <w:rsid w:val="00736E4A"/>
    <w:rsid w:val="00743CD9"/>
    <w:rsid w:val="00743DCE"/>
    <w:rsid w:val="00751D0C"/>
    <w:rsid w:val="00761650"/>
    <w:rsid w:val="007713DE"/>
    <w:rsid w:val="0077275B"/>
    <w:rsid w:val="00775774"/>
    <w:rsid w:val="0079795E"/>
    <w:rsid w:val="007A2C6C"/>
    <w:rsid w:val="007D09C3"/>
    <w:rsid w:val="007D71B0"/>
    <w:rsid w:val="007E0B1D"/>
    <w:rsid w:val="007E73BB"/>
    <w:rsid w:val="007F01F2"/>
    <w:rsid w:val="007F5F9B"/>
    <w:rsid w:val="0080784F"/>
    <w:rsid w:val="00814A7B"/>
    <w:rsid w:val="00814D04"/>
    <w:rsid w:val="0082303E"/>
    <w:rsid w:val="00825892"/>
    <w:rsid w:val="00826A97"/>
    <w:rsid w:val="008300D6"/>
    <w:rsid w:val="0083220A"/>
    <w:rsid w:val="00864066"/>
    <w:rsid w:val="008651AA"/>
    <w:rsid w:val="00872CDF"/>
    <w:rsid w:val="0087586F"/>
    <w:rsid w:val="00886503"/>
    <w:rsid w:val="00890DCA"/>
    <w:rsid w:val="008937B7"/>
    <w:rsid w:val="008A02B7"/>
    <w:rsid w:val="008A195E"/>
    <w:rsid w:val="008A76C3"/>
    <w:rsid w:val="008D370C"/>
    <w:rsid w:val="008D60C1"/>
    <w:rsid w:val="008D756F"/>
    <w:rsid w:val="008F7652"/>
    <w:rsid w:val="008F7F69"/>
    <w:rsid w:val="0090046E"/>
    <w:rsid w:val="009004B3"/>
    <w:rsid w:val="00900507"/>
    <w:rsid w:val="00910DEF"/>
    <w:rsid w:val="009152B9"/>
    <w:rsid w:val="0091543A"/>
    <w:rsid w:val="009404B0"/>
    <w:rsid w:val="009625A2"/>
    <w:rsid w:val="00991B42"/>
    <w:rsid w:val="009976AD"/>
    <w:rsid w:val="009A7246"/>
    <w:rsid w:val="009B49A4"/>
    <w:rsid w:val="009E2976"/>
    <w:rsid w:val="009E366F"/>
    <w:rsid w:val="00A131A6"/>
    <w:rsid w:val="00A17719"/>
    <w:rsid w:val="00A46ED2"/>
    <w:rsid w:val="00A5326E"/>
    <w:rsid w:val="00A748FB"/>
    <w:rsid w:val="00A7560B"/>
    <w:rsid w:val="00A914AF"/>
    <w:rsid w:val="00A94DB8"/>
    <w:rsid w:val="00A95ADB"/>
    <w:rsid w:val="00AA01B0"/>
    <w:rsid w:val="00AA7AED"/>
    <w:rsid w:val="00AD79EA"/>
    <w:rsid w:val="00AD7DB2"/>
    <w:rsid w:val="00AE2853"/>
    <w:rsid w:val="00AF47CE"/>
    <w:rsid w:val="00AF5586"/>
    <w:rsid w:val="00B02FF0"/>
    <w:rsid w:val="00B14146"/>
    <w:rsid w:val="00B17420"/>
    <w:rsid w:val="00B22889"/>
    <w:rsid w:val="00B24C3B"/>
    <w:rsid w:val="00B256FC"/>
    <w:rsid w:val="00B33171"/>
    <w:rsid w:val="00B4326D"/>
    <w:rsid w:val="00B605B2"/>
    <w:rsid w:val="00B60883"/>
    <w:rsid w:val="00B612DE"/>
    <w:rsid w:val="00B63F78"/>
    <w:rsid w:val="00B73000"/>
    <w:rsid w:val="00B76BBC"/>
    <w:rsid w:val="00B9063F"/>
    <w:rsid w:val="00B92B32"/>
    <w:rsid w:val="00B94A60"/>
    <w:rsid w:val="00BA6F70"/>
    <w:rsid w:val="00BE28C4"/>
    <w:rsid w:val="00BF7EDD"/>
    <w:rsid w:val="00C131EB"/>
    <w:rsid w:val="00C31BA8"/>
    <w:rsid w:val="00C32D0C"/>
    <w:rsid w:val="00C368A4"/>
    <w:rsid w:val="00C4094B"/>
    <w:rsid w:val="00C438DC"/>
    <w:rsid w:val="00C51088"/>
    <w:rsid w:val="00C62397"/>
    <w:rsid w:val="00C70C50"/>
    <w:rsid w:val="00C72540"/>
    <w:rsid w:val="00C776A7"/>
    <w:rsid w:val="00C82BD3"/>
    <w:rsid w:val="00CB5051"/>
    <w:rsid w:val="00CB7BCD"/>
    <w:rsid w:val="00CC648E"/>
    <w:rsid w:val="00CD557F"/>
    <w:rsid w:val="00CF0532"/>
    <w:rsid w:val="00CF1DD5"/>
    <w:rsid w:val="00CF22C6"/>
    <w:rsid w:val="00D05BD8"/>
    <w:rsid w:val="00D35DFF"/>
    <w:rsid w:val="00D37352"/>
    <w:rsid w:val="00D43223"/>
    <w:rsid w:val="00D54D6C"/>
    <w:rsid w:val="00D71470"/>
    <w:rsid w:val="00D73CAD"/>
    <w:rsid w:val="00D8392C"/>
    <w:rsid w:val="00D94359"/>
    <w:rsid w:val="00DB1F9B"/>
    <w:rsid w:val="00DB5A07"/>
    <w:rsid w:val="00DB78E8"/>
    <w:rsid w:val="00DF03C9"/>
    <w:rsid w:val="00DF2B7F"/>
    <w:rsid w:val="00E04F15"/>
    <w:rsid w:val="00E06BAE"/>
    <w:rsid w:val="00E27258"/>
    <w:rsid w:val="00E3125D"/>
    <w:rsid w:val="00E70EA1"/>
    <w:rsid w:val="00E85775"/>
    <w:rsid w:val="00E91750"/>
    <w:rsid w:val="00E92577"/>
    <w:rsid w:val="00E96E02"/>
    <w:rsid w:val="00EA1973"/>
    <w:rsid w:val="00EC1EC2"/>
    <w:rsid w:val="00EC5876"/>
    <w:rsid w:val="00ED0FFD"/>
    <w:rsid w:val="00ED7AD7"/>
    <w:rsid w:val="00EE540F"/>
    <w:rsid w:val="00EE5E4F"/>
    <w:rsid w:val="00EF6368"/>
    <w:rsid w:val="00F1623B"/>
    <w:rsid w:val="00F36892"/>
    <w:rsid w:val="00F37F5E"/>
    <w:rsid w:val="00F45B90"/>
    <w:rsid w:val="00F71997"/>
    <w:rsid w:val="00F8632F"/>
    <w:rsid w:val="00F955D2"/>
    <w:rsid w:val="00FA3218"/>
    <w:rsid w:val="00FB08EB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D36F"/>
  <w15:chartTrackingRefBased/>
  <w15:docId w15:val="{A4E623AB-58EE-464C-B4E2-6D91D57F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16"/>
  </w:style>
  <w:style w:type="paragraph" w:styleId="Heading1">
    <w:name w:val="heading 1"/>
    <w:basedOn w:val="Normal"/>
    <w:next w:val="Normal"/>
    <w:link w:val="Heading1Char"/>
    <w:uiPriority w:val="9"/>
    <w:qFormat/>
    <w:rsid w:val="00470D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4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4D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rsid w:val="001410DD"/>
    <w:pPr>
      <w:jc w:val="both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1410DD"/>
    <w:rPr>
      <w:rFonts w:ascii="Arial" w:eastAsia="Times New Roman" w:hAnsi="Arial" w:cs="Arial"/>
      <w:sz w:val="24"/>
      <w:szCs w:val="24"/>
      <w:lang w:val="fr-FR" w:eastAsia="fr-FR"/>
    </w:rPr>
  </w:style>
  <w:style w:type="paragraph" w:styleId="BodyText3">
    <w:name w:val="Body Text 3"/>
    <w:basedOn w:val="Normal"/>
    <w:link w:val="BodyText3Char"/>
    <w:rsid w:val="001410DD"/>
    <w:pPr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1410DD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164D"/>
    <w:pPr>
      <w:ind w:left="720"/>
      <w:contextualSpacing/>
    </w:pPr>
  </w:style>
  <w:style w:type="paragraph" w:styleId="NoSpacing">
    <w:name w:val="No Spacing"/>
    <w:uiPriority w:val="1"/>
    <w:qFormat/>
    <w:rsid w:val="0033336C"/>
    <w:pPr>
      <w:jc w:val="both"/>
    </w:pPr>
    <w:rPr>
      <w:rFonts w:ascii="Arial" w:eastAsia="Times New Roman" w:hAnsi="Arial" w:cs="Arial"/>
      <w:kern w:val="28"/>
      <w:sz w:val="24"/>
      <w:szCs w:val="20"/>
      <w:lang w:eastAsia="nl-NL"/>
    </w:rPr>
  </w:style>
  <w:style w:type="paragraph" w:styleId="Header">
    <w:name w:val="header"/>
    <w:basedOn w:val="Normal"/>
    <w:link w:val="HeaderChar"/>
    <w:rsid w:val="0033336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Arial"/>
      <w:sz w:val="24"/>
      <w:szCs w:val="24"/>
      <w:lang w:eastAsia="fr-BE"/>
    </w:rPr>
  </w:style>
  <w:style w:type="character" w:customStyle="1" w:styleId="HeaderChar">
    <w:name w:val="Header Char"/>
    <w:basedOn w:val="DefaultParagraphFont"/>
    <w:link w:val="Header"/>
    <w:rsid w:val="0033336C"/>
    <w:rPr>
      <w:rFonts w:ascii="Times New Roman" w:eastAsia="Times New Roman" w:hAnsi="Times New Roman" w:cs="Arial"/>
      <w:sz w:val="24"/>
      <w:szCs w:val="24"/>
      <w:lang w:eastAsia="fr-BE"/>
    </w:rPr>
  </w:style>
  <w:style w:type="paragraph" w:styleId="NormalWeb">
    <w:name w:val="Normal (Web)"/>
    <w:basedOn w:val="Normal"/>
    <w:uiPriority w:val="99"/>
    <w:unhideWhenUsed/>
    <w:rsid w:val="00051D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0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4B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4A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4A60"/>
  </w:style>
  <w:style w:type="paragraph" w:customStyle="1" w:styleId="DefaultText">
    <w:name w:val="Default Text"/>
    <w:basedOn w:val="Normal"/>
    <w:rsid w:val="004017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1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CB"/>
  </w:style>
  <w:style w:type="character" w:customStyle="1" w:styleId="Heading1Char">
    <w:name w:val="Heading 1 Char"/>
    <w:basedOn w:val="DefaultParagraphFont"/>
    <w:link w:val="Heading1"/>
    <w:uiPriority w:val="9"/>
    <w:rsid w:val="00470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0D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73C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75D448D280844A392A83B5E14456C" ma:contentTypeVersion="4" ma:contentTypeDescription="Create a new document." ma:contentTypeScope="" ma:versionID="9e663fe280c8113287711d449cf877b8">
  <xsd:schema xmlns:xsd="http://www.w3.org/2001/XMLSchema" xmlns:xs="http://www.w3.org/2001/XMLSchema" xmlns:p="http://schemas.microsoft.com/office/2006/metadata/properties" xmlns:ns2="ccf5a521-8a8f-46fb-b126-2a15ef533c74" targetNamespace="http://schemas.microsoft.com/office/2006/metadata/properties" ma:root="true" ma:fieldsID="e48e7955df4c7abd9a2572a303945c30" ns2:_="">
    <xsd:import namespace="ccf5a521-8a8f-46fb-b126-2a15ef533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a521-8a8f-46fb-b126-2a15ef53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D4A03-86F7-49CC-87F9-D41E6ED94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D3A5A-9AEF-4473-AB0D-F1FCAAAACE2C}"/>
</file>

<file path=customXml/itemProps3.xml><?xml version="1.0" encoding="utf-8"?>
<ds:datastoreItem xmlns:ds="http://schemas.openxmlformats.org/officeDocument/2006/customXml" ds:itemID="{F26AD582-4CCF-4AB9-A989-EC9EC2F9CAEA}"/>
</file>

<file path=customXml/itemProps4.xml><?xml version="1.0" encoding="utf-8"?>
<ds:datastoreItem xmlns:ds="http://schemas.openxmlformats.org/officeDocument/2006/customXml" ds:itemID="{EA6CB6D4-77DC-4480-A9AB-5C118BE1F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Simon Williams</cp:lastModifiedBy>
  <cp:revision>2</cp:revision>
  <cp:lastPrinted>2019-11-13T22:13:00Z</cp:lastPrinted>
  <dcterms:created xsi:type="dcterms:W3CDTF">2024-09-26T09:49:00Z</dcterms:created>
  <dcterms:modified xsi:type="dcterms:W3CDTF">2024-09-26T09:49:00Z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2024-09-02T17:15:25Z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2161d7e0-2bb9-4e18-933b-c57e96a33087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0x01010069075D448D280844A392A83B5E14456C</vt:lpwstr>
  </property>
</Properties>
</file>